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7C9F7" w14:textId="77777777" w:rsidR="00A54696" w:rsidRPr="00CE6A6B" w:rsidRDefault="00A54696" w:rsidP="009E7DE7">
      <w:pPr>
        <w:jc w:val="center"/>
        <w:rPr>
          <w:rFonts w:ascii="Arial" w:hAnsi="Arial" w:cs="Arial"/>
          <w:lang w:val="fr-FR"/>
        </w:rPr>
      </w:pPr>
    </w:p>
    <w:p w14:paraId="0FFBBC96" w14:textId="77777777" w:rsidR="00A54696" w:rsidRPr="00CE6A6B" w:rsidRDefault="00A54696" w:rsidP="009E7DE7">
      <w:pPr>
        <w:jc w:val="center"/>
        <w:rPr>
          <w:rFonts w:ascii="Arial" w:hAnsi="Arial" w:cs="Arial"/>
          <w:lang w:val="fr-FR"/>
        </w:rPr>
      </w:pPr>
    </w:p>
    <w:p w14:paraId="477E6E47" w14:textId="7FC1A388" w:rsidR="00A54696" w:rsidRDefault="00950629" w:rsidP="009E7DE7">
      <w:pPr>
        <w:ind w:left="36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PROGRAM CURS ASOCIA</w:t>
      </w:r>
      <w:r w:rsidR="009E7DE7">
        <w:rPr>
          <w:rFonts w:ascii="Arial" w:hAnsi="Arial" w:cs="Arial"/>
          <w:b/>
          <w:lang w:val="it-IT"/>
        </w:rPr>
        <w:t>Ț</w:t>
      </w:r>
      <w:r>
        <w:rPr>
          <w:rFonts w:ascii="Arial" w:hAnsi="Arial" w:cs="Arial"/>
          <w:b/>
          <w:lang w:val="it-IT"/>
        </w:rPr>
        <w:t>IA DE PODIATRIE</w:t>
      </w:r>
    </w:p>
    <w:p w14:paraId="6BFF9B3F" w14:textId="4A837C02" w:rsidR="00950629" w:rsidRDefault="00950629" w:rsidP="009E7DE7">
      <w:pPr>
        <w:ind w:left="360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“</w:t>
      </w:r>
      <w:r w:rsidR="009E7DE7">
        <w:rPr>
          <w:rFonts w:ascii="Arial" w:hAnsi="Arial" w:cs="Arial"/>
          <w:b/>
          <w:lang w:val="it-IT"/>
        </w:rPr>
        <w:t>Î</w:t>
      </w:r>
      <w:r>
        <w:rPr>
          <w:rFonts w:ascii="Arial" w:hAnsi="Arial" w:cs="Arial"/>
          <w:b/>
          <w:lang w:val="it-IT"/>
        </w:rPr>
        <w:t>NGRIJIREA PICIORULUI DIABETIC”</w:t>
      </w:r>
    </w:p>
    <w:p w14:paraId="585984F0" w14:textId="77777777" w:rsidR="00A54696" w:rsidRPr="00CE6A6B" w:rsidRDefault="00A54696" w:rsidP="00A54696">
      <w:pPr>
        <w:jc w:val="both"/>
        <w:rPr>
          <w:rFonts w:ascii="Arial" w:hAnsi="Arial" w:cs="Arial"/>
          <w:b/>
          <w:lang w:val="it-IT"/>
        </w:rPr>
      </w:pPr>
    </w:p>
    <w:p w14:paraId="7D4DE1A5" w14:textId="7910E4F5" w:rsidR="00A54696" w:rsidRPr="0073155A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73155A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8</w:t>
      </w:r>
      <w:r w:rsidRPr="0073155A">
        <w:rPr>
          <w:rFonts w:ascii="Arial" w:hAnsi="Arial" w:cs="Arial"/>
          <w:sz w:val="22"/>
          <w:szCs w:val="22"/>
          <w:lang w:val="fr-FR"/>
        </w:rPr>
        <w:t>.</w:t>
      </w:r>
      <w:r w:rsidR="00823DE3">
        <w:rPr>
          <w:rFonts w:ascii="Arial" w:hAnsi="Arial" w:cs="Arial"/>
          <w:sz w:val="22"/>
          <w:szCs w:val="22"/>
          <w:lang w:val="fr-FR"/>
        </w:rPr>
        <w:t>1</w:t>
      </w:r>
      <w:r w:rsidRPr="0073155A">
        <w:rPr>
          <w:rFonts w:ascii="Arial" w:hAnsi="Arial" w:cs="Arial"/>
          <w:sz w:val="22"/>
          <w:szCs w:val="22"/>
          <w:lang w:val="fr-FR"/>
        </w:rPr>
        <w:t>0.2019-Ia</w:t>
      </w:r>
      <w:r w:rsidR="009E7DE7">
        <w:rPr>
          <w:rFonts w:ascii="Arial" w:hAnsi="Arial" w:cs="Arial"/>
          <w:sz w:val="22"/>
          <w:szCs w:val="22"/>
          <w:lang w:val="fr-FR"/>
        </w:rPr>
        <w:t>ș</w:t>
      </w:r>
      <w:r w:rsidRPr="0073155A">
        <w:rPr>
          <w:rFonts w:ascii="Arial" w:hAnsi="Arial" w:cs="Arial"/>
          <w:sz w:val="22"/>
          <w:szCs w:val="22"/>
          <w:lang w:val="fr-FR"/>
        </w:rPr>
        <w:t>i</w:t>
      </w:r>
    </w:p>
    <w:p w14:paraId="72D32422" w14:textId="77777777" w:rsidR="00A54696" w:rsidRPr="0073155A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91E2AFB" w14:textId="77777777" w:rsidR="00A54696" w:rsidRPr="0073155A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563B821" w14:textId="00A01986" w:rsidR="00A54696" w:rsidRPr="00F056C7" w:rsidRDefault="00823DE3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08</w:t>
      </w:r>
      <w:r w:rsidR="004924DE">
        <w:rPr>
          <w:rFonts w:ascii="Arial" w:hAnsi="Arial" w:cs="Arial"/>
          <w:sz w:val="22"/>
          <w:szCs w:val="22"/>
          <w:lang w:val="fr-FR"/>
        </w:rPr>
        <w:t>.00-</w:t>
      </w:r>
      <w:r>
        <w:rPr>
          <w:rFonts w:ascii="Arial" w:hAnsi="Arial" w:cs="Arial"/>
          <w:sz w:val="22"/>
          <w:szCs w:val="22"/>
          <w:lang w:val="fr-FR"/>
        </w:rPr>
        <w:t>08</w:t>
      </w:r>
      <w:r w:rsidR="00A54696" w:rsidRPr="00F056C7">
        <w:rPr>
          <w:rFonts w:ascii="Arial" w:hAnsi="Arial" w:cs="Arial"/>
          <w:sz w:val="22"/>
          <w:szCs w:val="22"/>
          <w:lang w:val="fr-FR"/>
        </w:rPr>
        <w:t>.15 Sesiune introductiv</w:t>
      </w:r>
      <w:r w:rsidR="009E7DE7">
        <w:rPr>
          <w:rFonts w:ascii="Arial" w:hAnsi="Arial" w:cs="Arial"/>
          <w:sz w:val="22"/>
          <w:szCs w:val="22"/>
          <w:lang w:val="fr-FR"/>
        </w:rPr>
        <w:t>ă</w:t>
      </w:r>
    </w:p>
    <w:p w14:paraId="5D9B6E67" w14:textId="197D0393" w:rsidR="00A54696" w:rsidRPr="00F056C7" w:rsidRDefault="00823DE3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08</w:t>
      </w:r>
      <w:r w:rsidR="004924DE">
        <w:rPr>
          <w:rFonts w:ascii="Arial" w:hAnsi="Arial" w:cs="Arial"/>
          <w:sz w:val="22"/>
          <w:szCs w:val="22"/>
          <w:lang w:val="fr-FR"/>
        </w:rPr>
        <w:t xml:space="preserve">.15 – </w:t>
      </w:r>
      <w:r>
        <w:rPr>
          <w:rFonts w:ascii="Arial" w:hAnsi="Arial" w:cs="Arial"/>
          <w:sz w:val="22"/>
          <w:szCs w:val="22"/>
          <w:lang w:val="fr-FR"/>
        </w:rPr>
        <w:t>10</w:t>
      </w:r>
      <w:r w:rsidR="00A54696" w:rsidRPr="00F056C7">
        <w:rPr>
          <w:rFonts w:ascii="Arial" w:hAnsi="Arial" w:cs="Arial"/>
          <w:sz w:val="22"/>
          <w:szCs w:val="22"/>
          <w:lang w:val="fr-FR"/>
        </w:rPr>
        <w:t>.00 Conceptul de Picior Diabetic</w:t>
      </w:r>
    </w:p>
    <w:p w14:paraId="2EE749E6" w14:textId="77777777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 xml:space="preserve">                       Biomecanica piciorului </w:t>
      </w:r>
    </w:p>
    <w:p w14:paraId="7A0AC648" w14:textId="1BDEC0EA" w:rsidR="00A54696" w:rsidRPr="00F056C7" w:rsidRDefault="004924DE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0</w:t>
      </w:r>
      <w:r w:rsidR="00A54696" w:rsidRPr="00F056C7">
        <w:rPr>
          <w:rFonts w:ascii="Arial" w:hAnsi="Arial" w:cs="Arial"/>
          <w:sz w:val="22"/>
          <w:szCs w:val="22"/>
          <w:lang w:val="fr-FR"/>
        </w:rPr>
        <w:t>.00 – 1</w:t>
      </w:r>
      <w:r w:rsidR="00823DE3">
        <w:rPr>
          <w:rFonts w:ascii="Arial" w:hAnsi="Arial" w:cs="Arial"/>
          <w:sz w:val="22"/>
          <w:szCs w:val="22"/>
          <w:lang w:val="fr-FR"/>
        </w:rPr>
        <w:t>1</w:t>
      </w:r>
      <w:r w:rsidR="00A54696" w:rsidRPr="00F056C7">
        <w:rPr>
          <w:rFonts w:ascii="Arial" w:hAnsi="Arial" w:cs="Arial"/>
          <w:sz w:val="22"/>
          <w:szCs w:val="22"/>
          <w:lang w:val="fr-FR"/>
        </w:rPr>
        <w:t>.30 Neuropatia diabetică. Educația specifică îngrijirii</w:t>
      </w:r>
      <w:r w:rsidR="009E7DE7">
        <w:rPr>
          <w:rFonts w:ascii="Arial" w:hAnsi="Arial" w:cs="Arial"/>
          <w:sz w:val="22"/>
          <w:szCs w:val="22"/>
          <w:lang w:val="fr-FR"/>
        </w:rPr>
        <w:t xml:space="preserve"> </w:t>
      </w:r>
      <w:r w:rsidR="00A54696" w:rsidRPr="00F056C7">
        <w:rPr>
          <w:rFonts w:ascii="Arial" w:hAnsi="Arial" w:cs="Arial"/>
          <w:sz w:val="22"/>
          <w:szCs w:val="22"/>
          <w:lang w:val="fr-FR"/>
        </w:rPr>
        <w:t xml:space="preserve">picioarelor la persoanele cu diabet zaharat                        </w:t>
      </w:r>
    </w:p>
    <w:p w14:paraId="0A65AE2C" w14:textId="2ADCB8D1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1</w:t>
      </w:r>
      <w:r w:rsidRPr="00F056C7">
        <w:rPr>
          <w:rFonts w:ascii="Arial" w:hAnsi="Arial" w:cs="Arial"/>
          <w:sz w:val="22"/>
          <w:szCs w:val="22"/>
          <w:lang w:val="fr-FR"/>
        </w:rPr>
        <w:t>.30 – 1</w:t>
      </w:r>
      <w:r w:rsidR="00823DE3">
        <w:rPr>
          <w:rFonts w:ascii="Arial" w:hAnsi="Arial" w:cs="Arial"/>
          <w:sz w:val="22"/>
          <w:szCs w:val="22"/>
          <w:lang w:val="fr-FR"/>
        </w:rPr>
        <w:t>2</w:t>
      </w:r>
      <w:r w:rsidRPr="00F056C7">
        <w:rPr>
          <w:rFonts w:ascii="Arial" w:hAnsi="Arial" w:cs="Arial"/>
          <w:sz w:val="22"/>
          <w:szCs w:val="22"/>
          <w:lang w:val="fr-FR"/>
        </w:rPr>
        <w:t>.00 Pauz</w:t>
      </w:r>
      <w:r w:rsidR="009E7DE7">
        <w:rPr>
          <w:rFonts w:ascii="Arial" w:hAnsi="Arial" w:cs="Arial"/>
          <w:sz w:val="22"/>
          <w:szCs w:val="22"/>
          <w:lang w:val="fr-FR"/>
        </w:rPr>
        <w:t>ă</w:t>
      </w:r>
      <w:r w:rsidRPr="00F056C7">
        <w:rPr>
          <w:rFonts w:ascii="Arial" w:hAnsi="Arial" w:cs="Arial"/>
          <w:sz w:val="22"/>
          <w:szCs w:val="22"/>
          <w:lang w:val="fr-FR"/>
        </w:rPr>
        <w:t xml:space="preserve"> de cafea</w:t>
      </w:r>
    </w:p>
    <w:p w14:paraId="79D784C1" w14:textId="680EBA48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2</w:t>
      </w:r>
      <w:r w:rsidRPr="00F056C7">
        <w:rPr>
          <w:rFonts w:ascii="Arial" w:hAnsi="Arial" w:cs="Arial"/>
          <w:sz w:val="22"/>
          <w:szCs w:val="22"/>
          <w:lang w:val="fr-FR"/>
        </w:rPr>
        <w:t>.00 – 1</w:t>
      </w:r>
      <w:r w:rsidR="00823DE3">
        <w:rPr>
          <w:rFonts w:ascii="Arial" w:hAnsi="Arial" w:cs="Arial"/>
          <w:sz w:val="22"/>
          <w:szCs w:val="22"/>
          <w:lang w:val="fr-FR"/>
        </w:rPr>
        <w:t>2</w:t>
      </w:r>
      <w:r w:rsidRPr="00F056C7">
        <w:rPr>
          <w:rFonts w:ascii="Arial" w:hAnsi="Arial" w:cs="Arial"/>
          <w:sz w:val="22"/>
          <w:szCs w:val="22"/>
          <w:lang w:val="fr-FR"/>
        </w:rPr>
        <w:t>.30 Examinarea Piciorului Diabetic</w:t>
      </w:r>
    </w:p>
    <w:p w14:paraId="5C0CD7D9" w14:textId="19254FA9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2</w:t>
      </w:r>
      <w:r w:rsidRPr="00F056C7">
        <w:rPr>
          <w:rFonts w:ascii="Arial" w:hAnsi="Arial" w:cs="Arial"/>
          <w:sz w:val="22"/>
          <w:szCs w:val="22"/>
          <w:lang w:val="fr-FR"/>
        </w:rPr>
        <w:t>.30 – 1</w:t>
      </w:r>
      <w:r w:rsidR="00823DE3">
        <w:rPr>
          <w:rFonts w:ascii="Arial" w:hAnsi="Arial" w:cs="Arial"/>
          <w:sz w:val="22"/>
          <w:szCs w:val="22"/>
          <w:lang w:val="fr-FR"/>
        </w:rPr>
        <w:t>3</w:t>
      </w:r>
      <w:r w:rsidRPr="00F056C7">
        <w:rPr>
          <w:rFonts w:ascii="Arial" w:hAnsi="Arial" w:cs="Arial"/>
          <w:sz w:val="22"/>
          <w:szCs w:val="22"/>
          <w:lang w:val="fr-FR"/>
        </w:rPr>
        <w:t>.00 Echipa multidisciplinar</w:t>
      </w:r>
      <w:r w:rsidR="009E7DE7">
        <w:rPr>
          <w:rFonts w:ascii="Arial" w:hAnsi="Arial" w:cs="Arial"/>
          <w:sz w:val="22"/>
          <w:szCs w:val="22"/>
          <w:lang w:val="fr-FR"/>
        </w:rPr>
        <w:t>ă</w:t>
      </w:r>
      <w:r w:rsidRPr="00F056C7">
        <w:rPr>
          <w:rFonts w:ascii="Arial" w:hAnsi="Arial" w:cs="Arial"/>
          <w:sz w:val="22"/>
          <w:szCs w:val="22"/>
          <w:lang w:val="fr-FR"/>
        </w:rPr>
        <w:t xml:space="preserve"> de </w:t>
      </w:r>
      <w:r w:rsidR="009E7DE7">
        <w:rPr>
          <w:rFonts w:ascii="Arial" w:hAnsi="Arial" w:cs="Arial"/>
          <w:sz w:val="22"/>
          <w:szCs w:val="22"/>
          <w:lang w:val="fr-FR"/>
        </w:rPr>
        <w:t>î</w:t>
      </w:r>
      <w:r w:rsidRPr="00F056C7">
        <w:rPr>
          <w:rFonts w:ascii="Arial" w:hAnsi="Arial" w:cs="Arial"/>
          <w:sz w:val="22"/>
          <w:szCs w:val="22"/>
          <w:lang w:val="fr-FR"/>
        </w:rPr>
        <w:t>ngrijire a piciorului</w:t>
      </w:r>
    </w:p>
    <w:p w14:paraId="73C183DC" w14:textId="71E1E82D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3</w:t>
      </w:r>
      <w:r w:rsidRPr="00F056C7">
        <w:rPr>
          <w:rFonts w:ascii="Arial" w:hAnsi="Arial" w:cs="Arial"/>
          <w:sz w:val="22"/>
          <w:szCs w:val="22"/>
          <w:lang w:val="fr-FR"/>
        </w:rPr>
        <w:t>.00 – 1</w:t>
      </w:r>
      <w:r w:rsidR="00823DE3">
        <w:rPr>
          <w:rFonts w:ascii="Arial" w:hAnsi="Arial" w:cs="Arial"/>
          <w:sz w:val="22"/>
          <w:szCs w:val="22"/>
          <w:lang w:val="fr-FR"/>
        </w:rPr>
        <w:t>3</w:t>
      </w:r>
      <w:r w:rsidRPr="00F056C7">
        <w:rPr>
          <w:rFonts w:ascii="Arial" w:hAnsi="Arial" w:cs="Arial"/>
          <w:sz w:val="22"/>
          <w:szCs w:val="22"/>
          <w:lang w:val="fr-FR"/>
        </w:rPr>
        <w:t>.30 Infecția piciorului la pacien</w:t>
      </w:r>
      <w:bookmarkStart w:id="0" w:name="_GoBack"/>
      <w:bookmarkEnd w:id="0"/>
      <w:r w:rsidRPr="00F056C7">
        <w:rPr>
          <w:rFonts w:ascii="Arial" w:hAnsi="Arial" w:cs="Arial"/>
          <w:sz w:val="22"/>
          <w:szCs w:val="22"/>
          <w:lang w:val="fr-FR"/>
        </w:rPr>
        <w:t>tul cu diabet zaharat</w:t>
      </w:r>
    </w:p>
    <w:p w14:paraId="61EC7B91" w14:textId="61CB8E9C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3</w:t>
      </w:r>
      <w:r w:rsidRPr="00F056C7">
        <w:rPr>
          <w:rFonts w:ascii="Arial" w:hAnsi="Arial" w:cs="Arial"/>
          <w:sz w:val="22"/>
          <w:szCs w:val="22"/>
          <w:lang w:val="fr-FR"/>
        </w:rPr>
        <w:t>.30 - 1</w:t>
      </w:r>
      <w:r w:rsidR="00823DE3">
        <w:rPr>
          <w:rFonts w:ascii="Arial" w:hAnsi="Arial" w:cs="Arial"/>
          <w:sz w:val="22"/>
          <w:szCs w:val="22"/>
          <w:lang w:val="fr-FR"/>
        </w:rPr>
        <w:t>4</w:t>
      </w:r>
      <w:r w:rsidRPr="00F056C7">
        <w:rPr>
          <w:rFonts w:ascii="Arial" w:hAnsi="Arial" w:cs="Arial"/>
          <w:sz w:val="22"/>
          <w:szCs w:val="22"/>
          <w:lang w:val="fr-FR"/>
        </w:rPr>
        <w:t>.00 Educa</w:t>
      </w:r>
      <w:r w:rsidR="009E7DE7">
        <w:rPr>
          <w:rFonts w:ascii="Arial" w:hAnsi="Arial" w:cs="Arial"/>
          <w:sz w:val="22"/>
          <w:szCs w:val="22"/>
          <w:lang w:val="fr-FR"/>
        </w:rPr>
        <w:t>ț</w:t>
      </w:r>
      <w:r w:rsidRPr="00F056C7">
        <w:rPr>
          <w:rFonts w:ascii="Arial" w:hAnsi="Arial" w:cs="Arial"/>
          <w:sz w:val="22"/>
          <w:szCs w:val="22"/>
          <w:lang w:val="fr-FR"/>
        </w:rPr>
        <w:t>ie terapeutic</w:t>
      </w:r>
      <w:r w:rsidR="009E7DE7">
        <w:rPr>
          <w:rFonts w:ascii="Arial" w:hAnsi="Arial" w:cs="Arial"/>
          <w:sz w:val="22"/>
          <w:szCs w:val="22"/>
          <w:lang w:val="fr-FR"/>
        </w:rPr>
        <w:t>ă</w:t>
      </w:r>
      <w:r w:rsidRPr="00F056C7">
        <w:rPr>
          <w:rFonts w:ascii="Arial" w:hAnsi="Arial" w:cs="Arial"/>
          <w:sz w:val="22"/>
          <w:szCs w:val="22"/>
          <w:lang w:val="fr-FR"/>
        </w:rPr>
        <w:t xml:space="preserve"> </w:t>
      </w:r>
      <w:r w:rsidR="009E7DE7">
        <w:rPr>
          <w:rFonts w:ascii="Arial" w:hAnsi="Arial" w:cs="Arial"/>
          <w:sz w:val="22"/>
          <w:szCs w:val="22"/>
          <w:lang w:val="fr-FR"/>
        </w:rPr>
        <w:t>î</w:t>
      </w:r>
      <w:r w:rsidRPr="00F056C7">
        <w:rPr>
          <w:rFonts w:ascii="Arial" w:hAnsi="Arial" w:cs="Arial"/>
          <w:sz w:val="22"/>
          <w:szCs w:val="22"/>
          <w:lang w:val="fr-FR"/>
        </w:rPr>
        <w:t>n piciorul diabetic</w:t>
      </w:r>
    </w:p>
    <w:p w14:paraId="484D5233" w14:textId="78D602A0" w:rsidR="00A54696" w:rsidRPr="00F056C7" w:rsidRDefault="00A54696" w:rsidP="009E7DE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056C7">
        <w:rPr>
          <w:rFonts w:ascii="Arial" w:hAnsi="Arial" w:cs="Arial"/>
          <w:sz w:val="22"/>
          <w:szCs w:val="22"/>
          <w:lang w:val="fr-FR"/>
        </w:rPr>
        <w:t>1</w:t>
      </w:r>
      <w:r w:rsidR="00823DE3">
        <w:rPr>
          <w:rFonts w:ascii="Arial" w:hAnsi="Arial" w:cs="Arial"/>
          <w:sz w:val="22"/>
          <w:szCs w:val="22"/>
          <w:lang w:val="fr-FR"/>
        </w:rPr>
        <w:t>4</w:t>
      </w:r>
      <w:r w:rsidRPr="00F056C7">
        <w:rPr>
          <w:rFonts w:ascii="Arial" w:hAnsi="Arial" w:cs="Arial"/>
          <w:sz w:val="22"/>
          <w:szCs w:val="22"/>
          <w:lang w:val="fr-FR"/>
        </w:rPr>
        <w:t>.00 – 1</w:t>
      </w:r>
      <w:r w:rsidR="00823DE3">
        <w:rPr>
          <w:rFonts w:ascii="Arial" w:hAnsi="Arial" w:cs="Arial"/>
          <w:sz w:val="22"/>
          <w:szCs w:val="22"/>
          <w:lang w:val="fr-FR"/>
        </w:rPr>
        <w:t>4</w:t>
      </w:r>
      <w:r w:rsidRPr="00F056C7">
        <w:rPr>
          <w:rFonts w:ascii="Arial" w:hAnsi="Arial" w:cs="Arial"/>
          <w:sz w:val="22"/>
          <w:szCs w:val="22"/>
          <w:lang w:val="fr-FR"/>
        </w:rPr>
        <w:t xml:space="preserve">.30 </w:t>
      </w:r>
      <w:r w:rsidR="009E7DE7">
        <w:rPr>
          <w:rFonts w:ascii="Arial" w:hAnsi="Arial" w:cs="Arial"/>
          <w:sz w:val="22"/>
          <w:szCs w:val="22"/>
          <w:lang w:val="fr-FR"/>
        </w:rPr>
        <w:t>Î</w:t>
      </w:r>
      <w:r w:rsidRPr="00F056C7">
        <w:rPr>
          <w:rFonts w:ascii="Arial" w:hAnsi="Arial" w:cs="Arial"/>
          <w:sz w:val="22"/>
          <w:szCs w:val="22"/>
          <w:lang w:val="fr-FR"/>
        </w:rPr>
        <w:t>ntreb</w:t>
      </w:r>
      <w:r w:rsidR="009E7DE7">
        <w:rPr>
          <w:rFonts w:ascii="Arial" w:hAnsi="Arial" w:cs="Arial"/>
          <w:sz w:val="22"/>
          <w:szCs w:val="22"/>
          <w:lang w:val="fr-FR"/>
        </w:rPr>
        <w:t>ă</w:t>
      </w:r>
      <w:r w:rsidRPr="00F056C7">
        <w:rPr>
          <w:rFonts w:ascii="Arial" w:hAnsi="Arial" w:cs="Arial"/>
          <w:sz w:val="22"/>
          <w:szCs w:val="22"/>
          <w:lang w:val="fr-FR"/>
        </w:rPr>
        <w:t xml:space="preserve">ri </w:t>
      </w:r>
      <w:r w:rsidR="009E7DE7">
        <w:rPr>
          <w:rFonts w:ascii="Arial" w:hAnsi="Arial" w:cs="Arial"/>
          <w:sz w:val="22"/>
          <w:szCs w:val="22"/>
          <w:lang w:val="fr-FR"/>
        </w:rPr>
        <w:t>ș</w:t>
      </w:r>
      <w:r w:rsidRPr="00F056C7">
        <w:rPr>
          <w:rFonts w:ascii="Arial" w:hAnsi="Arial" w:cs="Arial"/>
          <w:sz w:val="22"/>
          <w:szCs w:val="22"/>
          <w:lang w:val="fr-FR"/>
        </w:rPr>
        <w:t>i discu</w:t>
      </w:r>
      <w:r w:rsidR="009E7DE7">
        <w:rPr>
          <w:rFonts w:ascii="Arial" w:hAnsi="Arial" w:cs="Arial"/>
          <w:sz w:val="22"/>
          <w:szCs w:val="22"/>
          <w:lang w:val="fr-FR"/>
        </w:rPr>
        <w:t>ț</w:t>
      </w:r>
      <w:r w:rsidRPr="00F056C7">
        <w:rPr>
          <w:rFonts w:ascii="Arial" w:hAnsi="Arial" w:cs="Arial"/>
          <w:sz w:val="22"/>
          <w:szCs w:val="22"/>
          <w:lang w:val="fr-FR"/>
        </w:rPr>
        <w:t>ii. Evaluare participan</w:t>
      </w:r>
      <w:r w:rsidR="009E7DE7">
        <w:rPr>
          <w:rFonts w:ascii="Arial" w:hAnsi="Arial" w:cs="Arial"/>
          <w:sz w:val="22"/>
          <w:szCs w:val="22"/>
          <w:lang w:val="fr-FR"/>
        </w:rPr>
        <w:t>ț</w:t>
      </w:r>
      <w:r w:rsidRPr="00F056C7">
        <w:rPr>
          <w:rFonts w:ascii="Arial" w:hAnsi="Arial" w:cs="Arial"/>
          <w:sz w:val="22"/>
          <w:szCs w:val="22"/>
          <w:lang w:val="fr-FR"/>
        </w:rPr>
        <w:t>i</w:t>
      </w:r>
    </w:p>
    <w:p w14:paraId="59575747" w14:textId="77777777" w:rsidR="00A54696" w:rsidRPr="00F056C7" w:rsidRDefault="00A54696" w:rsidP="00A54696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06BC1617" w14:textId="77777777" w:rsidR="00A54696" w:rsidRPr="0073155A" w:rsidRDefault="00A54696" w:rsidP="00A54696">
      <w:pPr>
        <w:jc w:val="center"/>
        <w:rPr>
          <w:rFonts w:ascii="Arial" w:hAnsi="Arial" w:cs="Arial"/>
          <w:b/>
          <w:sz w:val="22"/>
          <w:szCs w:val="22"/>
        </w:rPr>
      </w:pPr>
    </w:p>
    <w:p w14:paraId="0DEE1506" w14:textId="77777777" w:rsidR="00A54696" w:rsidRDefault="00A54696" w:rsidP="00A54696">
      <w:pPr>
        <w:ind w:right="-691"/>
      </w:pPr>
    </w:p>
    <w:p w14:paraId="01A9345E" w14:textId="77777777" w:rsidR="00667FF3" w:rsidRPr="0073155A" w:rsidRDefault="00667FF3" w:rsidP="00667FF3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73155A">
        <w:rPr>
          <w:rFonts w:ascii="Arial" w:hAnsi="Arial" w:cs="Arial"/>
          <w:sz w:val="22"/>
          <w:szCs w:val="22"/>
          <w:lang w:val="fr-FR"/>
        </w:rPr>
        <w:t xml:space="preserve">                                               </w:t>
      </w:r>
    </w:p>
    <w:p w14:paraId="534A9B91" w14:textId="77777777" w:rsidR="00667FF3" w:rsidRDefault="00667FF3" w:rsidP="00667FF3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73155A">
        <w:rPr>
          <w:rFonts w:ascii="Arial" w:hAnsi="Arial" w:cs="Arial"/>
          <w:sz w:val="22"/>
          <w:szCs w:val="22"/>
          <w:lang w:val="fr-FR"/>
        </w:rPr>
        <w:t xml:space="preserve">                            </w:t>
      </w:r>
    </w:p>
    <w:p w14:paraId="325D8E98" w14:textId="77777777" w:rsidR="00667FF3" w:rsidRPr="00976F9A" w:rsidRDefault="00667FF3" w:rsidP="00667FF3">
      <w:pPr>
        <w:pStyle w:val="Antet"/>
        <w:tabs>
          <w:tab w:val="clear" w:pos="4320"/>
          <w:tab w:val="clear" w:pos="8640"/>
        </w:tabs>
        <w:ind w:left="-720"/>
        <w:rPr>
          <w:rFonts w:ascii="Calibri" w:hAnsi="Calibri"/>
          <w:sz w:val="18"/>
          <w:szCs w:val="22"/>
        </w:rPr>
      </w:pPr>
    </w:p>
    <w:p w14:paraId="4A341F4E" w14:textId="77777777" w:rsidR="00F63902" w:rsidRDefault="00F63902"/>
    <w:sectPr w:rsidR="00F6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3FAD"/>
    <w:multiLevelType w:val="singleLevel"/>
    <w:tmpl w:val="248696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B30B13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F3"/>
    <w:rsid w:val="004924DE"/>
    <w:rsid w:val="00667FF3"/>
    <w:rsid w:val="00773916"/>
    <w:rsid w:val="00823DE3"/>
    <w:rsid w:val="00950629"/>
    <w:rsid w:val="00977A85"/>
    <w:rsid w:val="009E7DE7"/>
    <w:rsid w:val="00A54696"/>
    <w:rsid w:val="00B86AB0"/>
    <w:rsid w:val="00C739FC"/>
    <w:rsid w:val="00F6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BB4F"/>
  <w15:chartTrackingRefBased/>
  <w15:docId w15:val="{3BFD8E51-E5CE-443E-9DFE-C528D649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rsid w:val="00667FF3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semiHidden/>
    <w:rsid w:val="00667F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antonina-daniela pop</dc:creator>
  <cp:keywords/>
  <dc:description/>
  <cp:lastModifiedBy>Boldor Cristian</cp:lastModifiedBy>
  <cp:revision>4</cp:revision>
  <dcterms:created xsi:type="dcterms:W3CDTF">2019-09-17T15:21:00Z</dcterms:created>
  <dcterms:modified xsi:type="dcterms:W3CDTF">2019-09-24T12:49:00Z</dcterms:modified>
</cp:coreProperties>
</file>